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ERIN HERLE</w:t>
      </w:r>
      <w:r w:rsidDel="00000000" w:rsidR="00000000" w:rsidRPr="00000000">
        <w:rPr>
          <w:sz w:val="18"/>
          <w:szCs w:val="18"/>
          <w:rtl w:val="0"/>
        </w:rPr>
        <w:br w:type="textWrapping"/>
      </w:r>
      <w:hyperlink r:id="rId6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erinherle@gmail.com</w:t>
        </w:r>
      </w:hyperlink>
      <w:r w:rsidDel="00000000" w:rsidR="00000000" w:rsidRPr="00000000">
        <w:rPr>
          <w:sz w:val="18"/>
          <w:szCs w:val="18"/>
          <w:rtl w:val="0"/>
        </w:rPr>
        <w:br w:type="textWrapping"/>
        <w:t xml:space="preserve">(818) 421-3506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rPr>
          <w:sz w:val="14"/>
          <w:szCs w:val="14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Future CMPC on a mission to help combat sports athletes with their mental wellness for optimal performance and enjoyment.</w:t>
      </w:r>
      <w:r w:rsidDel="00000000" w:rsidR="00000000" w:rsidRPr="00000000">
        <w:rPr>
          <w:sz w:val="14"/>
          <w:szCs w:val="14"/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Mental Performance Consultant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Train Ya Mind!</w:t>
      </w:r>
    </w:p>
    <w:p w:rsidR="00000000" w:rsidDel="00000000" w:rsidP="00000000" w:rsidRDefault="00000000" w:rsidRPr="00000000" w14:paraId="0000000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March 2023 - Present</w:t>
      </w:r>
    </w:p>
    <w:p w:rsidR="00000000" w:rsidDel="00000000" w:rsidP="00000000" w:rsidRDefault="00000000" w:rsidRPr="00000000" w14:paraId="0000000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Train Ya Mind is my consulting practice where I help athletes strive for excellence using evidence-based theories and interventions. My philosophy is rooted in authenticity as I use emotional intelligence, self-compassion, and psychological safety to bring about the best version of you.</w:t>
      </w:r>
    </w:p>
    <w:p w:rsidR="00000000" w:rsidDel="00000000" w:rsidP="00000000" w:rsidRDefault="00000000" w:rsidRPr="00000000" w14:paraId="0000000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teach mental skills such as self-talk, arousal management goal setting, imagery, attentional control, positive coaching strategies, mindfulness, and more.The theories that inform my practice include Acceptance and Commitment Training (ACT), Self Determination Theory (SDT) and Self-Efficacy Theory. My primary focus is combat sports and I am interested in working with executives, first responders, and sport organizations.</w:t>
      </w:r>
    </w:p>
    <w:p w:rsidR="00000000" w:rsidDel="00000000" w:rsidP="00000000" w:rsidRDefault="00000000" w:rsidRPr="00000000" w14:paraId="0000000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Director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#SubmitTheStigma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February 2016 - Present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founded the nonprofit in 2016 and I lead a team of staff and board of directors to destigmatize mental health in the jiu jitsu community.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#SubmitTheStigma was founded to normalize mental health in the jiu jitsu community. What started as a campaign to encourage communication about mental illness is now a 501(c)(3) non-profit with educational workshops, fundraising opportunities, and a strong community of ambassadors.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Through our Mental Health Conscious Academy Workshop we educate academy instructors/owners/support staff on how to approach those dealing with possible mental health issues.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Erin Herle Jiu Jitsu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Worldwide</w:t>
        <w:br w:type="textWrapping"/>
        <w:t xml:space="preserve">August 2015 to Present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am a world class Brazilian jiu jitsu coach who has trained under the foremost champions in the world. I have extensive experience teaching seminars and workshops internationally and have accomplished many titles in the sport.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sz w:val="14"/>
          <w:szCs w:val="14"/>
        </w:rPr>
      </w:pPr>
      <w:r w:rsidDel="00000000" w:rsidR="00000000" w:rsidRPr="00000000">
        <w:rPr>
          <w:sz w:val="18"/>
          <w:szCs w:val="18"/>
          <w:rtl w:val="0"/>
        </w:rPr>
        <w:t xml:space="preserve">I have taught hobbyists and champions and everything in between. My approach is person-centered as I care that each and every student understands the content that I teach.</w:t>
      </w:r>
      <w:r w:rsidDel="00000000" w:rsidR="00000000" w:rsidRPr="00000000">
        <w:rPr>
          <w:sz w:val="14"/>
          <w:szCs w:val="14"/>
          <w:rtl w:val="0"/>
        </w:rPr>
        <w:tab/>
        <w:tab/>
        <w:tab/>
        <w:tab/>
      </w:r>
    </w:p>
    <w:p w:rsidR="00000000" w:rsidDel="00000000" w:rsidP="00000000" w:rsidRDefault="00000000" w:rsidRPr="00000000" w14:paraId="0000001E">
      <w:pPr>
        <w:pageBreakBefore w:val="0"/>
        <w:spacing w:after="240" w:before="24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M.S. in Sport and Performance Psychology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UNIVERSITY OF WESTERN STATES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in English/Creative Writing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CALIFORNIA STATE UNIVERSITY NORTHRIDGE - 2014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CERTIFICATIONS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NREMT Certified EMT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EMT ID: 0438-2780-5120 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sz w:val="14"/>
          <w:szCs w:val="14"/>
        </w:rPr>
      </w:pPr>
      <w:r w:rsidDel="00000000" w:rsidR="00000000" w:rsidRPr="00000000">
        <w:rPr>
          <w:sz w:val="18"/>
          <w:szCs w:val="18"/>
          <w:rtl w:val="0"/>
        </w:rPr>
        <w:t xml:space="preserve">Issued: 12/2020</w:t>
      </w:r>
      <w:r w:rsidDel="00000000" w:rsidR="00000000" w:rsidRPr="00000000">
        <w:rPr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  <w:tab/>
        <w:tab/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ATHLETIC 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b w:val="1"/>
          <w:sz w:val="18"/>
          <w:szCs w:val="1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14"/>
          <w:szCs w:val="1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Brazilian Jiu Jitsu Black Belt earned Nov. 7, 2017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2018 IBJJF Asian Open Championship Gold Medalist - Black Belt - Tokyo, Japan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2018 #1 Ranked UAEJJF American Female Black/Brown Belt Athlete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2017 IBJJF World Championship Silver Medalist - Brown Belt - Long Beach, CA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2016 IBJJF European Championship Gold Medalist - Brown Belt - Lisbon, Portugal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2015 IBJJF Nogi World Championship Gold Medalist - Brown Belt - Long Beach, CA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Amateur MMA Record 1-0 - Nov. 9, 2019 - Winner by TKO in 2nd Round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b w:val="1"/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3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Valery Brosseau - Colleague #SubmitTheStigma -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valery@submitthestigma.org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Jaime Sawchuk - Instructor University of Western States -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jasawchuk@uws.edu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Rubens Charles Maciel - Professor Cobrinha Jiu Jitsu -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info@cobrinhabjj.com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LINKS</w:t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http://www.erinherle.com </w:t>
        <w:br w:type="textWrapping"/>
        <w:t xml:space="preserve">http://www.submitthestigma.org - My 501(c)3 Nonprofit for Mental Health Awareness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obrinhabjj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erinherle@gmail.com" TargetMode="External"/><Relationship Id="rId7" Type="http://schemas.openxmlformats.org/officeDocument/2006/relationships/hyperlink" Target="mailto:valery@submitthestigma.org" TargetMode="External"/><Relationship Id="rId8" Type="http://schemas.openxmlformats.org/officeDocument/2006/relationships/hyperlink" Target="mailto:jasawchuk@u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